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DE" w:rsidRDefault="00F96ADE" w:rsidP="00F96AD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96ADE" w:rsidRDefault="00F96ADE" w:rsidP="00F96AD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27.08.2021</w:t>
      </w: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4D094E" w:rsidRPr="00D74493" w:rsidRDefault="004D094E" w:rsidP="004D094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F0A4C" w:rsidRDefault="004F0A4C" w:rsidP="004F0A4C">
      <w:pPr>
        <w:ind w:firstLine="709"/>
        <w:jc w:val="both"/>
        <w:rPr>
          <w:sz w:val="28"/>
          <w:szCs w:val="28"/>
        </w:rPr>
      </w:pPr>
      <w:proofErr w:type="gramStart"/>
      <w:r w:rsidRPr="00D7449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74493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в кадастровом квартале 29:22:022528 площадью 861 кв. м, расположенного в Соломбальском территориальном округе г. Архангельска по улице Челюскинцев, 53</w:t>
      </w:r>
      <w:proofErr w:type="gramEnd"/>
    </w:p>
    <w:p w:rsidR="004F0A4C" w:rsidRDefault="004F0A4C" w:rsidP="004F0A4C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4F0A4C" w:rsidRDefault="004F0A4C" w:rsidP="004F0A4C">
      <w:pPr>
        <w:ind w:firstLine="709"/>
        <w:jc w:val="both"/>
        <w:rPr>
          <w:bCs/>
          <w:sz w:val="27"/>
          <w:szCs w:val="27"/>
        </w:rPr>
      </w:pPr>
      <w:r w:rsidRPr="00AC2376">
        <w:rPr>
          <w:bCs/>
          <w:sz w:val="28"/>
          <w:szCs w:val="28"/>
        </w:rPr>
        <w:t>Общественные о</w:t>
      </w:r>
      <w:r>
        <w:rPr>
          <w:bCs/>
          <w:sz w:val="28"/>
          <w:szCs w:val="28"/>
        </w:rPr>
        <w:t>бсуждения проводятся</w:t>
      </w:r>
      <w:r w:rsidRPr="00AC2376">
        <w:rPr>
          <w:bCs/>
          <w:sz w:val="28"/>
          <w:szCs w:val="28"/>
        </w:rPr>
        <w:t xml:space="preserve"> </w:t>
      </w:r>
      <w:r>
        <w:rPr>
          <w:bCs/>
          <w:sz w:val="27"/>
          <w:szCs w:val="27"/>
        </w:rPr>
        <w:t>с "3" сентября 2021 года  по "8" сентября 2021 года.</w:t>
      </w:r>
    </w:p>
    <w:p w:rsidR="004F0A4C" w:rsidRPr="00C40B21" w:rsidRDefault="004F0A4C" w:rsidP="004F0A4C">
      <w:pPr>
        <w:ind w:firstLine="709"/>
        <w:jc w:val="both"/>
        <w:rPr>
          <w:bCs/>
          <w:sz w:val="27"/>
          <w:szCs w:val="27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416CCE">
        <w:rPr>
          <w:sz w:val="28"/>
          <w:szCs w:val="28"/>
        </w:rPr>
        <w:t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</w:t>
      </w:r>
      <w:r>
        <w:rPr>
          <w:sz w:val="28"/>
          <w:szCs w:val="28"/>
        </w:rPr>
        <w:t xml:space="preserve">ангельске по улице Челюскинцев, </w:t>
      </w:r>
      <w:r w:rsidRPr="00416CCE">
        <w:rPr>
          <w:sz w:val="28"/>
          <w:szCs w:val="28"/>
        </w:rPr>
        <w:t>об утверждении схемы расположения земельного участка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F0A4C" w:rsidRPr="002C61CB" w:rsidTr="00C86AA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2C61CB" w:rsidRDefault="004F0A4C" w:rsidP="00C86AA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2C61CB" w:rsidRDefault="004F0A4C" w:rsidP="00C86AAD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или земельных участков</w:t>
            </w:r>
            <w:r>
              <w:rPr>
                <w:bCs/>
                <w:sz w:val="24"/>
                <w:szCs w:val="24"/>
                <w:lang w:eastAsia="en-US"/>
              </w:rPr>
              <w:t xml:space="preserve"> на кадастровом плане территории.</w:t>
            </w:r>
          </w:p>
        </w:tc>
      </w:tr>
    </w:tbl>
    <w:p w:rsidR="004F0A4C" w:rsidRPr="00120902" w:rsidRDefault="004F0A4C" w:rsidP="004F0A4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4F0A4C" w:rsidRPr="00120902" w:rsidRDefault="004F0A4C" w:rsidP="004F0A4C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4F0A4C" w:rsidRPr="00120902" w:rsidRDefault="004F0A4C" w:rsidP="004F0A4C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4F0A4C" w:rsidRPr="00120902" w:rsidRDefault="004F0A4C" w:rsidP="004F0A4C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4F0A4C" w:rsidRPr="00120902" w:rsidRDefault="004F0A4C" w:rsidP="004F0A4C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F0A4C" w:rsidRPr="00120902" w:rsidRDefault="004F0A4C" w:rsidP="004F0A4C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F0A4C" w:rsidRPr="00C21A08" w:rsidRDefault="004F0A4C" w:rsidP="004F0A4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F0A4C" w:rsidRPr="00C21A08" w:rsidTr="00C86AA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F0A4C" w:rsidRPr="00C21A08" w:rsidTr="00C86AA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4F0A4C" w:rsidRPr="00C21A08" w:rsidTr="00C86AA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4F0A4C" w:rsidRPr="00C21A08" w:rsidRDefault="004F0A4C" w:rsidP="00C86A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4C" w:rsidRPr="00C21A08" w:rsidRDefault="004F0A4C" w:rsidP="00C86AA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F0A4C" w:rsidRDefault="004F0A4C" w:rsidP="004F0A4C">
      <w:pPr>
        <w:ind w:firstLine="708"/>
        <w:jc w:val="both"/>
        <w:rPr>
          <w:bCs/>
          <w:color w:val="FF0000"/>
          <w:sz w:val="28"/>
          <w:szCs w:val="28"/>
        </w:rPr>
      </w:pPr>
    </w:p>
    <w:p w:rsidR="004F0A4C" w:rsidRPr="00120902" w:rsidRDefault="004F0A4C" w:rsidP="004F0A4C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F0A4C" w:rsidRPr="00120902" w:rsidRDefault="004F0A4C" w:rsidP="004F0A4C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4F0A4C" w:rsidRPr="00120902" w:rsidRDefault="004F0A4C" w:rsidP="004F0A4C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F0A4C" w:rsidRPr="00120902" w:rsidRDefault="004F0A4C" w:rsidP="004F0A4C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F0A4C" w:rsidRPr="00120902" w:rsidRDefault="004F0A4C" w:rsidP="004F0A4C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4F0A4C" w:rsidRPr="00120902" w:rsidRDefault="004F0A4C" w:rsidP="004F0A4C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4F0A4C" w:rsidRPr="00120902" w:rsidRDefault="004F0A4C" w:rsidP="004F0A4C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4F0A4C" w:rsidRPr="00120902" w:rsidRDefault="004F0A4C" w:rsidP="004F0A4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c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c"/>
          <w:bCs/>
        </w:rPr>
        <w:t>.</w:t>
      </w:r>
    </w:p>
    <w:p w:rsidR="00C9447D" w:rsidRPr="004D094E" w:rsidRDefault="00C9447D" w:rsidP="004F0A4C">
      <w:pPr>
        <w:ind w:firstLine="709"/>
        <w:jc w:val="both"/>
        <w:rPr>
          <w:rStyle w:val="ac"/>
          <w:color w:val="auto"/>
          <w:u w:val="none"/>
        </w:rPr>
      </w:pPr>
    </w:p>
    <w:sectPr w:rsidR="00C9447D" w:rsidRPr="004D094E" w:rsidSect="00C9447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C107832"/>
    <w:multiLevelType w:val="hybridMultilevel"/>
    <w:tmpl w:val="D2663EDA"/>
    <w:lvl w:ilvl="0" w:tplc="A13642D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7745F26"/>
    <w:lvl w:ilvl="0" w:tplc="A3C0979E">
      <w:start w:val="1"/>
      <w:numFmt w:val="decimal"/>
      <w:lvlText w:val="%1."/>
      <w:lvlJc w:val="left"/>
      <w:pPr>
        <w:ind w:left="1834" w:hanging="1125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3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97383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6CCE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094E"/>
    <w:rsid w:val="004D54B2"/>
    <w:rsid w:val="004F0A4C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7C0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83736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D7F03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79BD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679B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17450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447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7A9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6ADE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37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"/>
    <w:locked/>
    <w:rsid w:val="00E537A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537A9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E537A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D7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47D"/>
    <w:pPr>
      <w:ind w:left="720"/>
      <w:contextualSpacing/>
    </w:pPr>
  </w:style>
  <w:style w:type="character" w:customStyle="1" w:styleId="2">
    <w:name w:val="Стиль2 Знак"/>
    <w:link w:val="20"/>
    <w:locked/>
    <w:rsid w:val="00C9447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C9447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C94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C944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94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47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C94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C94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537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Основной текст_"/>
    <w:link w:val="1"/>
    <w:locked/>
    <w:rsid w:val="00E537A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537A9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E537A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D7F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9447D"/>
    <w:pPr>
      <w:ind w:left="720"/>
      <w:contextualSpacing/>
    </w:pPr>
  </w:style>
  <w:style w:type="character" w:customStyle="1" w:styleId="2">
    <w:name w:val="Стиль2 Знак"/>
    <w:link w:val="20"/>
    <w:locked/>
    <w:rsid w:val="00C9447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C9447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C94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C944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94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9447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C944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unhideWhenUsed/>
    <w:rsid w:val="00C94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9017-6F2D-4732-9982-C8DE136F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9</cp:revision>
  <cp:lastPrinted>2021-04-27T08:38:00Z</cp:lastPrinted>
  <dcterms:created xsi:type="dcterms:W3CDTF">2021-04-27T08:22:00Z</dcterms:created>
  <dcterms:modified xsi:type="dcterms:W3CDTF">2021-07-12T12:32:00Z</dcterms:modified>
</cp:coreProperties>
</file>